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1561A" w:rsidTr="0041561A">
        <w:tc>
          <w:tcPr>
            <w:tcW w:w="3190" w:type="dxa"/>
          </w:tcPr>
          <w:p w:rsidR="0041561A" w:rsidRDefault="00415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41561A" w:rsidRDefault="00415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41561A" w:rsidRDefault="00415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C6020E" w:rsidTr="0041561A">
        <w:tc>
          <w:tcPr>
            <w:tcW w:w="3190" w:type="dxa"/>
            <w:vMerge w:val="restart"/>
          </w:tcPr>
          <w:p w:rsidR="0082636C" w:rsidRDefault="008263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36C" w:rsidRDefault="008263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636C" w:rsidRDefault="008263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20E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C6020E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20E">
              <w:rPr>
                <w:rFonts w:ascii="Times New Roman" w:hAnsi="Times New Roman" w:cs="Times New Roman"/>
                <w:sz w:val="24"/>
                <w:szCs w:val="24"/>
              </w:rPr>
              <w:t>Померанцев Илья Валерьевич</w:t>
            </w:r>
          </w:p>
        </w:tc>
        <w:tc>
          <w:tcPr>
            <w:tcW w:w="3191" w:type="dxa"/>
          </w:tcPr>
          <w:p w:rsidR="00C6020E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C6020E" w:rsidTr="0041561A">
        <w:tc>
          <w:tcPr>
            <w:tcW w:w="3190" w:type="dxa"/>
            <w:vMerge/>
          </w:tcPr>
          <w:p w:rsidR="00C6020E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6020E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20E">
              <w:rPr>
                <w:rFonts w:ascii="Times New Roman" w:hAnsi="Times New Roman" w:cs="Times New Roman"/>
                <w:sz w:val="24"/>
                <w:szCs w:val="24"/>
              </w:rPr>
              <w:t>Зайденберг Виктор Лазаревич</w:t>
            </w:r>
          </w:p>
        </w:tc>
        <w:tc>
          <w:tcPr>
            <w:tcW w:w="3191" w:type="dxa"/>
          </w:tcPr>
          <w:p w:rsidR="00C6020E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6020E">
              <w:rPr>
                <w:rFonts w:ascii="Times New Roman" w:hAnsi="Times New Roman" w:cs="Times New Roman"/>
                <w:sz w:val="24"/>
                <w:szCs w:val="24"/>
              </w:rPr>
              <w:t>омохозяин</w:t>
            </w:r>
          </w:p>
        </w:tc>
      </w:tr>
      <w:tr w:rsidR="00C6020E" w:rsidTr="0041561A">
        <w:tc>
          <w:tcPr>
            <w:tcW w:w="3190" w:type="dxa"/>
            <w:vMerge/>
          </w:tcPr>
          <w:p w:rsidR="00C6020E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6020E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20E">
              <w:rPr>
                <w:rFonts w:ascii="Times New Roman" w:hAnsi="Times New Roman" w:cs="Times New Roman"/>
                <w:sz w:val="24"/>
                <w:szCs w:val="24"/>
              </w:rPr>
              <w:t>Швыганов</w:t>
            </w:r>
            <w:proofErr w:type="spellEnd"/>
            <w:r w:rsidRPr="00C6020E">
              <w:rPr>
                <w:rFonts w:ascii="Times New Roman" w:hAnsi="Times New Roman" w:cs="Times New Roman"/>
                <w:sz w:val="24"/>
                <w:szCs w:val="24"/>
              </w:rPr>
              <w:t xml:space="preserve"> Михаил Иванович</w:t>
            </w:r>
          </w:p>
        </w:tc>
        <w:tc>
          <w:tcPr>
            <w:tcW w:w="3191" w:type="dxa"/>
          </w:tcPr>
          <w:p w:rsidR="00C6020E" w:rsidRDefault="00C6020E" w:rsidP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20E">
              <w:rPr>
                <w:rFonts w:ascii="Times New Roman" w:hAnsi="Times New Roman" w:cs="Times New Roman"/>
                <w:sz w:val="24"/>
                <w:szCs w:val="24"/>
              </w:rPr>
              <w:t>Жилищн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о-строительный кооператив № 469, </w:t>
            </w:r>
            <w:r w:rsidRPr="00C6020E">
              <w:rPr>
                <w:rFonts w:ascii="Times New Roman" w:hAnsi="Times New Roman" w:cs="Times New Roman"/>
                <w:sz w:val="24"/>
                <w:szCs w:val="24"/>
              </w:rPr>
              <w:t>управляющий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Дорофеева Евгения Анатольевна</w:t>
            </w:r>
          </w:p>
        </w:tc>
        <w:tc>
          <w:tcPr>
            <w:tcW w:w="3191" w:type="dxa"/>
          </w:tcPr>
          <w:p w:rsidR="0041561A" w:rsidRDefault="003161E2" w:rsidP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Жилищная управляющая компания 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Богданов Алексей Борисович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Невмержицкая</w:t>
            </w:r>
            <w:proofErr w:type="spellEnd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 xml:space="preserve"> Анна Витальевна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Гущин Александр Вячеславович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Ленковец</w:t>
            </w:r>
            <w:proofErr w:type="spellEnd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 xml:space="preserve"> Илья Николаевич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Ядрова</w:t>
            </w:r>
            <w:proofErr w:type="spellEnd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Ивановна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Богданов Лев Олегович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домохозяин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Осипова Анастасия Станиславовна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41561A" w:rsidTr="0041561A">
        <w:tc>
          <w:tcPr>
            <w:tcW w:w="3190" w:type="dxa"/>
          </w:tcPr>
          <w:p w:rsidR="0041561A" w:rsidRDefault="00C60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Малова Елена Викторовна</w:t>
            </w:r>
          </w:p>
        </w:tc>
        <w:tc>
          <w:tcPr>
            <w:tcW w:w="3191" w:type="dxa"/>
          </w:tcPr>
          <w:p w:rsidR="0041561A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3161E2" w:rsidTr="0041561A"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Афанасьева Анастасия Игоревна</w:t>
            </w:r>
          </w:p>
        </w:tc>
        <w:tc>
          <w:tcPr>
            <w:tcW w:w="3191" w:type="dxa"/>
          </w:tcPr>
          <w:p w:rsidR="003161E2" w:rsidRDefault="003161E2" w:rsidP="00465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3161E2" w:rsidTr="0041561A"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Прудникова Елена Дмитриевна</w:t>
            </w:r>
          </w:p>
        </w:tc>
        <w:tc>
          <w:tcPr>
            <w:tcW w:w="3191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Домохозяйка</w:t>
            </w:r>
          </w:p>
        </w:tc>
      </w:tr>
      <w:tr w:rsidR="003161E2" w:rsidTr="0041561A"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Невмержицкий</w:t>
            </w:r>
            <w:proofErr w:type="spellEnd"/>
            <w:r w:rsidRPr="003161E2">
              <w:rPr>
                <w:rFonts w:ascii="Times New Roman" w:hAnsi="Times New Roman" w:cs="Times New Roman"/>
                <w:sz w:val="24"/>
                <w:szCs w:val="24"/>
              </w:rPr>
              <w:t xml:space="preserve"> Леонид Витальевич</w:t>
            </w:r>
          </w:p>
        </w:tc>
        <w:tc>
          <w:tcPr>
            <w:tcW w:w="3191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Домохозяин</w:t>
            </w:r>
          </w:p>
        </w:tc>
      </w:tr>
      <w:tr w:rsidR="003161E2" w:rsidTr="0041561A"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Федюков Павел Олегович</w:t>
            </w:r>
          </w:p>
        </w:tc>
        <w:tc>
          <w:tcPr>
            <w:tcW w:w="3191" w:type="dxa"/>
          </w:tcPr>
          <w:p w:rsidR="003161E2" w:rsidRDefault="00B66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</w:t>
            </w:r>
            <w:bookmarkStart w:id="0" w:name="_GoBack"/>
            <w:bookmarkEnd w:id="0"/>
            <w:r w:rsidR="003161E2">
              <w:rPr>
                <w:rFonts w:ascii="Times New Roman" w:hAnsi="Times New Roman" w:cs="Times New Roman"/>
                <w:sz w:val="24"/>
                <w:szCs w:val="24"/>
              </w:rPr>
              <w:t>ающий</w:t>
            </w:r>
          </w:p>
        </w:tc>
      </w:tr>
      <w:tr w:rsidR="003161E2" w:rsidTr="0041561A"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61E2">
              <w:rPr>
                <w:rFonts w:ascii="Times New Roman" w:hAnsi="Times New Roman" w:cs="Times New Roman"/>
                <w:sz w:val="24"/>
                <w:szCs w:val="24"/>
              </w:rPr>
              <w:t>Щетинина Алина Вячеславовна</w:t>
            </w:r>
          </w:p>
        </w:tc>
        <w:tc>
          <w:tcPr>
            <w:tcW w:w="3191" w:type="dxa"/>
          </w:tcPr>
          <w:p w:rsidR="003161E2" w:rsidRDefault="00316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</w:tbl>
    <w:p w:rsidR="00CF10A4" w:rsidRPr="0041561A" w:rsidRDefault="00CF10A4">
      <w:pPr>
        <w:rPr>
          <w:rFonts w:ascii="Times New Roman" w:hAnsi="Times New Roman" w:cs="Times New Roman"/>
          <w:sz w:val="24"/>
          <w:szCs w:val="24"/>
        </w:rPr>
      </w:pPr>
    </w:p>
    <w:sectPr w:rsidR="00CF10A4" w:rsidRPr="00415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2A8"/>
    <w:rsid w:val="003161E2"/>
    <w:rsid w:val="0041561A"/>
    <w:rsid w:val="005A42A8"/>
    <w:rsid w:val="0082636C"/>
    <w:rsid w:val="00B66A03"/>
    <w:rsid w:val="00BD3361"/>
    <w:rsid w:val="00C6020E"/>
    <w:rsid w:val="00CF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7</cp:revision>
  <dcterms:created xsi:type="dcterms:W3CDTF">2016-07-25T08:41:00Z</dcterms:created>
  <dcterms:modified xsi:type="dcterms:W3CDTF">2016-07-26T09:31:00Z</dcterms:modified>
</cp:coreProperties>
</file>