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Общесубъектовая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часть, региональная группа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814">
              <w:rPr>
                <w:rFonts w:ascii="Times New Roman" w:hAnsi="Times New Roman" w:cs="Times New Roman"/>
                <w:sz w:val="24"/>
                <w:szCs w:val="24"/>
              </w:rPr>
              <w:t>Место работы / Род занятий</w:t>
            </w:r>
          </w:p>
        </w:tc>
      </w:tr>
      <w:tr w:rsidR="006E67FB" w:rsidTr="006E67FB">
        <w:tc>
          <w:tcPr>
            <w:tcW w:w="3190" w:type="dxa"/>
            <w:vMerge w:val="restart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часть списка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Солодкий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Павел Михайлович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Уполномоченный по защите прав предпринимателей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Косовских Александр Альбертович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обрание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Нижегородской области,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комитет по вопросам градостроительной деятельности жилищно-коммунального хозяйства и топливно-энергетического комплекса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Прибутковская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Нина </w:t>
            </w: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Юдельевна</w:t>
            </w:r>
            <w:proofErr w:type="spellEnd"/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ГБОУ 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Нижегородская государственная областная </w:t>
            </w:r>
            <w:proofErr w:type="spellStart"/>
            <w:proofErr w:type="gram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телерадио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</w:t>
            </w:r>
            <w:proofErr w:type="gram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ННТВ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с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тарший редактор художественных программ</w:t>
            </w:r>
          </w:p>
        </w:tc>
      </w:tr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Калямагин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НефтеГрупп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", г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енеральный директор</w:t>
            </w:r>
          </w:p>
        </w:tc>
      </w:tr>
      <w:tr w:rsidR="006E67FB" w:rsidTr="006E67FB">
        <w:tc>
          <w:tcPr>
            <w:tcW w:w="3190" w:type="dxa"/>
            <w:vMerge w:val="restart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Грачев Михаил Васильевич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Регион-Инвест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Морозов Андрей Николаевич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Этуаль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</w:p>
        </w:tc>
      </w:tr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Романов Дмитрий Владимирович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6E67FB" w:rsidTr="006E67FB"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Куфлин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Янок-Инвест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правовым вопросам</w:t>
            </w:r>
          </w:p>
        </w:tc>
      </w:tr>
      <w:tr w:rsidR="006E67FB" w:rsidTr="006E67FB">
        <w:tc>
          <w:tcPr>
            <w:tcW w:w="3190" w:type="dxa"/>
            <w:vMerge w:val="restart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Старова</w:t>
            </w:r>
            <w:proofErr w:type="spell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Татьяна Эдуардовна</w:t>
            </w:r>
          </w:p>
        </w:tc>
        <w:tc>
          <w:tcPr>
            <w:tcW w:w="3191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Первичной профсоюзной </w:t>
            </w:r>
            <w:proofErr w:type="gramStart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организации Нижегородской областной организации Профсоюза работников науки</w:t>
            </w:r>
            <w:proofErr w:type="gramEnd"/>
            <w:r w:rsidRPr="006E67FB"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образования РФ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Гаранин Михаил Юрьевич</w:t>
            </w:r>
          </w:p>
        </w:tc>
        <w:tc>
          <w:tcPr>
            <w:tcW w:w="3191" w:type="dxa"/>
          </w:tcPr>
          <w:p w:rsidR="006E67FB" w:rsidRDefault="006E67FB" w:rsidP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Адвокатский кабинет М.Ю.Гарани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на, </w:t>
            </w: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адвокат</w:t>
            </w:r>
          </w:p>
        </w:tc>
      </w:tr>
      <w:tr w:rsidR="006E67FB" w:rsidTr="006E67FB">
        <w:tc>
          <w:tcPr>
            <w:tcW w:w="3190" w:type="dxa"/>
            <w:vMerge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6E67FB" w:rsidRDefault="006E6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7FB">
              <w:rPr>
                <w:rFonts w:ascii="Times New Roman" w:hAnsi="Times New Roman" w:cs="Times New Roman"/>
                <w:sz w:val="24"/>
                <w:szCs w:val="24"/>
              </w:rPr>
              <w:t>Харитонов Андрей Владимирович</w:t>
            </w:r>
          </w:p>
        </w:tc>
        <w:tc>
          <w:tcPr>
            <w:tcW w:w="3191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Моисеенко Наталья Владимировна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Региональный кадровый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", д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Кузнецов Валерий Григорьевич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Выперайленко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Олег Вячеславович</w:t>
            </w:r>
          </w:p>
        </w:tc>
        <w:tc>
          <w:tcPr>
            <w:tcW w:w="3191" w:type="dxa"/>
          </w:tcPr>
          <w:p w:rsidR="006E67FB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Капитал-Инвест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Каплун Максим Васильевич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информации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Митрофанов Илья Александрович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ГЕБО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менеджер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Кузнецов Александр Викторович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Лифтэкс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Михайленко Дмитрий Петрович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Филиппова Елена Владимировна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ХлебЭКС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Ситников Сергей Иванович</w:t>
            </w:r>
          </w:p>
        </w:tc>
        <w:tc>
          <w:tcPr>
            <w:tcW w:w="3191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6E67FB" w:rsidTr="006E67FB"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90" w:type="dxa"/>
          </w:tcPr>
          <w:p w:rsidR="006E67FB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Свердлик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Владимирович</w:t>
            </w:r>
          </w:p>
        </w:tc>
        <w:tc>
          <w:tcPr>
            <w:tcW w:w="3191" w:type="dxa"/>
          </w:tcPr>
          <w:p w:rsidR="006E67FB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Промэкспресс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Лузин Сергей Михайлович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 неработающий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Коньков Александр Иванович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СтройКон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аместитель директора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Чекушина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Нина Васильевна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Волга-Бор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Богомолов Дмитрий Николаевич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ЗАО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Волга-Бор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</w:tr>
      <w:tr w:rsidR="00464E97" w:rsidTr="006E67FB">
        <w:tc>
          <w:tcPr>
            <w:tcW w:w="3190" w:type="dxa"/>
            <w:vMerge w:val="restart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Лебедев Виталий Евгеньевич</w:t>
            </w:r>
          </w:p>
        </w:tc>
        <w:tc>
          <w:tcPr>
            <w:tcW w:w="3191" w:type="dxa"/>
          </w:tcPr>
          <w:p w:rsidR="00464E97" w:rsidRDefault="00464E97" w:rsidP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Совфрахт-НН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", </w:t>
            </w:r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</w:tr>
      <w:tr w:rsidR="00464E97" w:rsidTr="006E67FB">
        <w:tc>
          <w:tcPr>
            <w:tcW w:w="3190" w:type="dxa"/>
            <w:vMerge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>Солодкий</w:t>
            </w:r>
            <w:proofErr w:type="spellEnd"/>
            <w:r w:rsidRPr="00464E9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Павлович</w:t>
            </w:r>
          </w:p>
        </w:tc>
        <w:tc>
          <w:tcPr>
            <w:tcW w:w="3191" w:type="dxa"/>
          </w:tcPr>
          <w:p w:rsidR="00464E97" w:rsidRDefault="00464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</w:tbl>
    <w:p w:rsidR="003F62B5" w:rsidRPr="006E67FB" w:rsidRDefault="003F62B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62B5" w:rsidRPr="006E67FB" w:rsidSect="008B4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C76"/>
    <w:rsid w:val="003F62B5"/>
    <w:rsid w:val="00464E97"/>
    <w:rsid w:val="00530C76"/>
    <w:rsid w:val="00557128"/>
    <w:rsid w:val="006E67FB"/>
    <w:rsid w:val="008B4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7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NIANN</dc:creator>
  <cp:keywords/>
  <dc:description/>
  <cp:lastModifiedBy>Depo_Ego</cp:lastModifiedBy>
  <cp:revision>4</cp:revision>
  <dcterms:created xsi:type="dcterms:W3CDTF">2016-07-25T12:11:00Z</dcterms:created>
  <dcterms:modified xsi:type="dcterms:W3CDTF">2016-09-17T12:20:00Z</dcterms:modified>
</cp:coreProperties>
</file>